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5128BD" w:rsidP="005128B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2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37D5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A7745C">
              <w:rPr>
                <w:rFonts w:cs="Arial"/>
                <w:b/>
                <w:szCs w:val="22"/>
              </w:rPr>
              <w:t>KAMU YARARI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A7745C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83127">
              <w:rPr>
                <w:rFonts w:cs="Arial"/>
                <w:b/>
                <w:szCs w:val="22"/>
              </w:rPr>
              <w:t>1</w:t>
            </w:r>
            <w:r w:rsidR="00A7745C">
              <w:rPr>
                <w:rFonts w:cs="Arial"/>
                <w:b/>
                <w:szCs w:val="22"/>
              </w:rPr>
              <w:t>2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245C34" w:rsidRPr="00C964C2">
        <w:rPr>
          <w:rFonts w:cs="Arial"/>
          <w:sz w:val="24"/>
          <w:szCs w:val="24"/>
        </w:rPr>
        <w:t xml:space="preserve">Genel Sekreter Murat KÜÇÜKOĞLU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5128BD">
        <w:rPr>
          <w:rFonts w:cs="Arial"/>
          <w:sz w:val="24"/>
          <w:szCs w:val="24"/>
        </w:rPr>
        <w:t>01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5128BD">
        <w:rPr>
          <w:rFonts w:cs="Arial"/>
          <w:sz w:val="24"/>
          <w:szCs w:val="24"/>
        </w:rPr>
        <w:t>2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5128BD" w:rsidRPr="00C964C2" w:rsidRDefault="005128BD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602D9C" w:rsidRDefault="00A7745C" w:rsidP="0039466F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Özel İdaresi tarafından yapılan yolun, Musabeyli İlçesi </w:t>
      </w:r>
      <w:proofErr w:type="spellStart"/>
      <w:r>
        <w:rPr>
          <w:rFonts w:cs="Arial"/>
          <w:sz w:val="24"/>
          <w:szCs w:val="24"/>
        </w:rPr>
        <w:t>Belentepe</w:t>
      </w:r>
      <w:proofErr w:type="spellEnd"/>
      <w:r>
        <w:rPr>
          <w:rFonts w:cs="Arial"/>
          <w:sz w:val="24"/>
          <w:szCs w:val="24"/>
        </w:rPr>
        <w:t xml:space="preserve"> Köyü Ada;122 Parsel;34’te kayıtlı taşınmazdan geçen kısmının kamulaştırılması ve yola terk işlemi yapılması </w:t>
      </w:r>
      <w:r w:rsidR="00767121">
        <w:rPr>
          <w:rFonts w:cs="Arial"/>
          <w:sz w:val="24"/>
          <w:szCs w:val="24"/>
        </w:rPr>
        <w:t>hususu</w:t>
      </w:r>
      <w:r w:rsidR="00C964C2" w:rsidRPr="00602D9C">
        <w:rPr>
          <w:rFonts w:cs="Arial"/>
          <w:sz w:val="24"/>
          <w:szCs w:val="24"/>
        </w:rPr>
        <w:t xml:space="preserve">na </w:t>
      </w:r>
      <w:r w:rsidR="006D48B8" w:rsidRPr="00602D9C">
        <w:rPr>
          <w:rFonts w:cs="Arial"/>
          <w:sz w:val="24"/>
          <w:szCs w:val="24"/>
        </w:rPr>
        <w:t xml:space="preserve">ilişkin İl </w:t>
      </w:r>
      <w:r w:rsidR="005128BD">
        <w:rPr>
          <w:rFonts w:cs="Arial"/>
          <w:sz w:val="24"/>
          <w:szCs w:val="24"/>
        </w:rPr>
        <w:t xml:space="preserve">Özel İdaresinin </w:t>
      </w:r>
      <w:r w:rsidR="002C48F3">
        <w:rPr>
          <w:rFonts w:cs="Arial"/>
          <w:sz w:val="24"/>
          <w:szCs w:val="24"/>
        </w:rPr>
        <w:t xml:space="preserve">Valilik Makamından </w:t>
      </w:r>
      <w:proofErr w:type="spellStart"/>
      <w:r w:rsidR="002C48F3">
        <w:rPr>
          <w:rFonts w:cs="Arial"/>
          <w:sz w:val="24"/>
          <w:szCs w:val="24"/>
        </w:rPr>
        <w:t>muhavvel</w:t>
      </w:r>
      <w:proofErr w:type="spellEnd"/>
      <w:r w:rsidR="002C48F3">
        <w:rPr>
          <w:rFonts w:cs="Arial"/>
          <w:sz w:val="24"/>
          <w:szCs w:val="24"/>
        </w:rPr>
        <w:t xml:space="preserve"> </w:t>
      </w:r>
      <w:r w:rsidR="005128BD">
        <w:rPr>
          <w:rFonts w:cs="Arial"/>
          <w:sz w:val="24"/>
          <w:szCs w:val="24"/>
        </w:rPr>
        <w:t>30.01.2024 tarih ve 1792</w:t>
      </w:r>
      <w:r>
        <w:rPr>
          <w:rFonts w:cs="Arial"/>
          <w:sz w:val="24"/>
          <w:szCs w:val="24"/>
        </w:rPr>
        <w:t>1</w:t>
      </w:r>
      <w:r w:rsidR="005128BD">
        <w:rPr>
          <w:rFonts w:cs="Arial"/>
          <w:sz w:val="24"/>
          <w:szCs w:val="24"/>
        </w:rPr>
        <w:t xml:space="preserve"> sayılı yazısı</w:t>
      </w:r>
      <w:r w:rsidR="006C4762" w:rsidRPr="00602D9C">
        <w:rPr>
          <w:rFonts w:cs="Arial"/>
          <w:sz w:val="24"/>
          <w:szCs w:val="24"/>
        </w:rPr>
        <w:t xml:space="preserve"> okunarak</w:t>
      </w:r>
      <w:r w:rsidR="00224410" w:rsidRPr="00602D9C">
        <w:rPr>
          <w:rFonts w:cs="Arial"/>
          <w:sz w:val="24"/>
          <w:szCs w:val="24"/>
        </w:rPr>
        <w:t xml:space="preserve"> </w:t>
      </w:r>
      <w:r w:rsidR="006D6031" w:rsidRPr="00602D9C">
        <w:rPr>
          <w:rFonts w:cs="Arial"/>
          <w:sz w:val="24"/>
          <w:szCs w:val="24"/>
        </w:rPr>
        <w:t>aşağıdaki karar alınmıştır.</w:t>
      </w:r>
    </w:p>
    <w:p w:rsidR="00FD2CC9" w:rsidRPr="00C964C2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Pr="00C964C2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964C2">
        <w:rPr>
          <w:rFonts w:cs="Arial"/>
          <w:b/>
          <w:sz w:val="24"/>
          <w:szCs w:val="24"/>
          <w:u w:val="single"/>
        </w:rPr>
        <w:t>KARAR</w:t>
      </w:r>
      <w:r w:rsidRPr="00C964C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0B7C35" w:rsidRPr="00C964C2" w:rsidRDefault="00254B15" w:rsidP="000B7C35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</w:t>
      </w:r>
    </w:p>
    <w:p w:rsidR="00A7745C" w:rsidRDefault="0039466F" w:rsidP="00A7745C">
      <w:pPr>
        <w:ind w:right="27"/>
        <w:jc w:val="both"/>
        <w:rPr>
          <w:rFonts w:cs="Arial"/>
          <w:sz w:val="24"/>
          <w:szCs w:val="24"/>
        </w:rPr>
      </w:pPr>
      <w:r w:rsidRPr="00A7745C">
        <w:rPr>
          <w:rFonts w:cs="Arial"/>
          <w:sz w:val="24"/>
          <w:szCs w:val="24"/>
        </w:rPr>
        <w:t xml:space="preserve">           </w:t>
      </w:r>
      <w:r w:rsidR="001E0498" w:rsidRPr="00A7745C">
        <w:rPr>
          <w:rFonts w:cs="Arial"/>
          <w:sz w:val="24"/>
          <w:szCs w:val="24"/>
        </w:rPr>
        <w:t xml:space="preserve"> </w:t>
      </w:r>
      <w:proofErr w:type="gramStart"/>
      <w:r w:rsidR="00CE5AE9">
        <w:rPr>
          <w:rFonts w:cs="Arial"/>
          <w:sz w:val="24"/>
          <w:szCs w:val="24"/>
        </w:rPr>
        <w:t xml:space="preserve">Dilaver </w:t>
      </w:r>
      <w:proofErr w:type="spellStart"/>
      <w:r w:rsidR="00CE5AE9">
        <w:rPr>
          <w:rFonts w:cs="Arial"/>
          <w:sz w:val="24"/>
          <w:szCs w:val="24"/>
        </w:rPr>
        <w:t>ŞİMŞEK’in</w:t>
      </w:r>
      <w:proofErr w:type="spellEnd"/>
      <w:r w:rsidR="00CE5AE9">
        <w:rPr>
          <w:rFonts w:cs="Arial"/>
          <w:sz w:val="24"/>
          <w:szCs w:val="24"/>
        </w:rPr>
        <w:t xml:space="preserve"> 24.01.2024 tarihli dilekçesinden, </w:t>
      </w:r>
      <w:r w:rsidR="00A7745C" w:rsidRPr="00A7745C">
        <w:rPr>
          <w:rFonts w:cs="Arial"/>
          <w:sz w:val="24"/>
          <w:szCs w:val="24"/>
        </w:rPr>
        <w:t xml:space="preserve">Kilis İli Musabeyli İlçesi </w:t>
      </w:r>
      <w:proofErr w:type="spellStart"/>
      <w:r w:rsidR="00A7745C" w:rsidRPr="00A7745C">
        <w:rPr>
          <w:rFonts w:cs="Arial"/>
          <w:sz w:val="24"/>
          <w:szCs w:val="24"/>
        </w:rPr>
        <w:t>Belentepe</w:t>
      </w:r>
      <w:proofErr w:type="spellEnd"/>
      <w:r w:rsidR="00A7745C" w:rsidRPr="00A7745C">
        <w:rPr>
          <w:rFonts w:cs="Arial"/>
          <w:sz w:val="24"/>
          <w:szCs w:val="24"/>
        </w:rPr>
        <w:t xml:space="preserve"> Köyü Ada;122 Parsel;34’te kayıtlı </w:t>
      </w:r>
      <w:r w:rsidR="00A7745C">
        <w:rPr>
          <w:rFonts w:cs="Arial"/>
          <w:sz w:val="24"/>
          <w:szCs w:val="24"/>
        </w:rPr>
        <w:t xml:space="preserve">mülkiyeti </w:t>
      </w:r>
      <w:r w:rsidR="00CE5AE9">
        <w:rPr>
          <w:rFonts w:cs="Arial"/>
          <w:sz w:val="24"/>
          <w:szCs w:val="24"/>
        </w:rPr>
        <w:t>kendisin</w:t>
      </w:r>
      <w:r w:rsidR="00A7745C">
        <w:rPr>
          <w:rFonts w:cs="Arial"/>
          <w:sz w:val="24"/>
          <w:szCs w:val="24"/>
        </w:rPr>
        <w:t>e ait niteliği tarla ve zeytinlik olan taşınmaz içerisinden İl Özel İdaresi tarafından yol geçirilmiş olduğu ve yolun geçtiği kısmın bedelsiz olarak kamulaştırılması ve yola terk işleminin yapılması talebi değerlendirilmiş olup,</w:t>
      </w:r>
      <w:proofErr w:type="gramEnd"/>
    </w:p>
    <w:p w:rsidR="00A7745C" w:rsidRPr="00A7745C" w:rsidRDefault="00A7745C" w:rsidP="00A7745C">
      <w:pPr>
        <w:ind w:right="27"/>
        <w:jc w:val="both"/>
        <w:rPr>
          <w:rFonts w:cs="Arial"/>
          <w:sz w:val="24"/>
          <w:szCs w:val="24"/>
        </w:rPr>
      </w:pPr>
    </w:p>
    <w:p w:rsidR="005128BD" w:rsidRPr="00A7745C" w:rsidRDefault="00CE5AE9" w:rsidP="00CE5AE9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müzakereler neticesinde</w:t>
      </w:r>
      <w:r w:rsidR="00C1742D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</w:t>
      </w:r>
      <w:r w:rsidRPr="00A7745C">
        <w:rPr>
          <w:rFonts w:cs="Arial"/>
          <w:sz w:val="24"/>
          <w:szCs w:val="24"/>
        </w:rPr>
        <w:t xml:space="preserve">Kilis İli Musabeyli İlçesi </w:t>
      </w:r>
      <w:proofErr w:type="spellStart"/>
      <w:r w:rsidRPr="00A7745C">
        <w:rPr>
          <w:rFonts w:cs="Arial"/>
          <w:sz w:val="24"/>
          <w:szCs w:val="24"/>
        </w:rPr>
        <w:t>Belentepe</w:t>
      </w:r>
      <w:proofErr w:type="spellEnd"/>
      <w:r w:rsidRPr="00A7745C">
        <w:rPr>
          <w:rFonts w:cs="Arial"/>
          <w:sz w:val="24"/>
          <w:szCs w:val="24"/>
        </w:rPr>
        <w:t xml:space="preserve"> Köyü Ada;122 Parsel;34’te kayıtlı </w:t>
      </w:r>
      <w:r>
        <w:rPr>
          <w:rFonts w:cs="Arial"/>
          <w:sz w:val="24"/>
          <w:szCs w:val="24"/>
        </w:rPr>
        <w:t xml:space="preserve">mülkiyeti Dilaver </w:t>
      </w:r>
      <w:proofErr w:type="spellStart"/>
      <w:r>
        <w:rPr>
          <w:rFonts w:cs="Arial"/>
          <w:sz w:val="24"/>
          <w:szCs w:val="24"/>
        </w:rPr>
        <w:t>ŞİMŞEK’e</w:t>
      </w:r>
      <w:proofErr w:type="spellEnd"/>
      <w:r>
        <w:rPr>
          <w:rFonts w:cs="Arial"/>
          <w:sz w:val="24"/>
          <w:szCs w:val="24"/>
        </w:rPr>
        <w:t xml:space="preserve"> ait niteliği tarla ve zeytinlik olan taşınmaz içerisinden yolun geçtiği kısmın bedelsiz olarak kamulaştırılması için </w:t>
      </w:r>
      <w:r w:rsidR="00C1742D">
        <w:rPr>
          <w:rFonts w:cs="Arial"/>
          <w:sz w:val="24"/>
          <w:szCs w:val="24"/>
        </w:rPr>
        <w:t xml:space="preserve">2942 sayılı Kanun kapsamında </w:t>
      </w:r>
      <w:r>
        <w:rPr>
          <w:rFonts w:cs="Arial"/>
          <w:sz w:val="24"/>
          <w:szCs w:val="24"/>
        </w:rPr>
        <w:t xml:space="preserve">kamu yararı kararı alınmasına ve yola terk işleminin yapılmasına </w:t>
      </w:r>
      <w:r w:rsidR="005128BD" w:rsidRPr="00A7745C">
        <w:rPr>
          <w:rFonts w:cs="Arial"/>
          <w:sz w:val="24"/>
          <w:szCs w:val="24"/>
        </w:rPr>
        <w:t>oy birliğiyle karar verilmiştir.</w:t>
      </w:r>
    </w:p>
    <w:p w:rsidR="005128BD" w:rsidRDefault="005128BD" w:rsidP="005128BD">
      <w:pPr>
        <w:ind w:right="27"/>
        <w:jc w:val="both"/>
        <w:rPr>
          <w:rFonts w:cs="Arial"/>
          <w:szCs w:val="22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4263F6" w:rsidRDefault="004263F6" w:rsidP="004263F6">
      <w:pPr>
        <w:ind w:left="360" w:firstLine="348"/>
        <w:jc w:val="both"/>
        <w:rPr>
          <w:rFonts w:cs="Arial"/>
          <w:szCs w:val="22"/>
        </w:rPr>
      </w:pPr>
      <w:r>
        <w:rPr>
          <w:rFonts w:cs="Arial"/>
          <w:szCs w:val="22"/>
        </w:rPr>
        <w:t>İşbu kamu yararı kararı 2942 Sayılı Kamulaştırma Kanununun 6/b maddesine göre</w:t>
      </w:r>
      <w:r>
        <w:rPr>
          <w:rFonts w:cs="Arial"/>
          <w:b/>
          <w:szCs w:val="22"/>
        </w:rPr>
        <w:t xml:space="preserve"> </w:t>
      </w:r>
      <w:proofErr w:type="gramStart"/>
      <w:r>
        <w:rPr>
          <w:rFonts w:cs="Arial"/>
          <w:b/>
          <w:szCs w:val="22"/>
        </w:rPr>
        <w:t>Onaylanmıştır</w:t>
      </w:r>
      <w:proofErr w:type="gramEnd"/>
      <w:r>
        <w:rPr>
          <w:rFonts w:cs="Arial"/>
          <w:b/>
          <w:szCs w:val="22"/>
        </w:rPr>
        <w:t>.</w:t>
      </w:r>
      <w:r>
        <w:rPr>
          <w:rFonts w:cs="Arial"/>
          <w:szCs w:val="22"/>
        </w:rPr>
        <w:t xml:space="preserve"> </w:t>
      </w:r>
    </w:p>
    <w:p w:rsidR="004263F6" w:rsidRDefault="004263F6" w:rsidP="004263F6">
      <w:pPr>
        <w:ind w:left="360"/>
        <w:jc w:val="both"/>
        <w:rPr>
          <w:rFonts w:cs="Arial"/>
          <w:szCs w:val="22"/>
        </w:rPr>
      </w:pPr>
    </w:p>
    <w:p w:rsidR="004263F6" w:rsidRDefault="004263F6" w:rsidP="004263F6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</w:t>
      </w:r>
      <w:proofErr w:type="gramStart"/>
      <w:r>
        <w:rPr>
          <w:rFonts w:cs="Arial"/>
          <w:szCs w:val="22"/>
        </w:rPr>
        <w:t>01/02/2024</w:t>
      </w:r>
      <w:proofErr w:type="gramEnd"/>
    </w:p>
    <w:p w:rsidR="004263F6" w:rsidRDefault="004263F6" w:rsidP="004263F6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</w:t>
      </w:r>
    </w:p>
    <w:p w:rsidR="004263F6" w:rsidRDefault="004263F6" w:rsidP="004263F6">
      <w:pPr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Tahir ŞAHİN                                                         </w:t>
      </w:r>
    </w:p>
    <w:p w:rsidR="004263F6" w:rsidRDefault="004263F6" w:rsidP="004263F6">
      <w:pPr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   Vali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9F8" w:rsidRDefault="005609F8">
      <w:r>
        <w:separator/>
      </w:r>
    </w:p>
  </w:endnote>
  <w:endnote w:type="continuationSeparator" w:id="0">
    <w:p w:rsidR="005609F8" w:rsidRDefault="0056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C559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C559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B4320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9F8" w:rsidRDefault="005609F8">
      <w:r>
        <w:separator/>
      </w:r>
    </w:p>
  </w:footnote>
  <w:footnote w:type="continuationSeparator" w:id="0">
    <w:p w:rsidR="005609F8" w:rsidRDefault="00560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0498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B15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127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8F3"/>
    <w:rsid w:val="002C4D10"/>
    <w:rsid w:val="002C559C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3F6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8BD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09F8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21C0"/>
    <w:rsid w:val="007532D1"/>
    <w:rsid w:val="00754A6A"/>
    <w:rsid w:val="007567B4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776C0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7745C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42D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AE9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675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AE7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2C5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57DB2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1DA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E5D98-AC90-4E37-A800-DE005CD4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7</cp:revision>
  <cp:lastPrinted>2024-02-01T05:20:00Z</cp:lastPrinted>
  <dcterms:created xsi:type="dcterms:W3CDTF">2024-02-01T05:40:00Z</dcterms:created>
  <dcterms:modified xsi:type="dcterms:W3CDTF">2024-02-01T09:56:00Z</dcterms:modified>
</cp:coreProperties>
</file>