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A96E6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A96E6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81D23" w:rsidP="00EC663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EC6639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7C2FE1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13A65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A13A6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C6639">
              <w:rPr>
                <w:rFonts w:cs="Arial"/>
                <w:b/>
                <w:szCs w:val="22"/>
              </w:rPr>
              <w:t>6</w:t>
            </w:r>
            <w:r w:rsidR="00A13A65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A96E6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A96E6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A96E66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181D23">
        <w:rPr>
          <w:rFonts w:cs="Arial"/>
          <w:sz w:val="24"/>
          <w:szCs w:val="24"/>
        </w:rPr>
        <w:t>2</w:t>
      </w:r>
      <w:r w:rsidR="00EC6639">
        <w:rPr>
          <w:rFonts w:cs="Arial"/>
          <w:sz w:val="24"/>
          <w:szCs w:val="24"/>
        </w:rPr>
        <w:t>7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7C2FE1">
        <w:rPr>
          <w:rFonts w:cs="Arial"/>
          <w:sz w:val="24"/>
          <w:szCs w:val="24"/>
        </w:rPr>
        <w:t>7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A13A65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İnanlı Köyünde inşaatı devam eden imam evi için İl Özel İdaresi bütçesinden hazır beton yardımı yapılmasına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EC6639">
        <w:rPr>
          <w:rFonts w:cs="Arial"/>
          <w:sz w:val="24"/>
          <w:szCs w:val="24"/>
        </w:rPr>
        <w:t>2</w:t>
      </w:r>
      <w:r w:rsidR="002B3282">
        <w:rPr>
          <w:rFonts w:cs="Arial"/>
          <w:sz w:val="24"/>
          <w:szCs w:val="24"/>
        </w:rPr>
        <w:t>5</w:t>
      </w:r>
      <w:r w:rsidR="001F174E">
        <w:rPr>
          <w:rFonts w:cs="Arial"/>
          <w:sz w:val="24"/>
          <w:szCs w:val="24"/>
        </w:rPr>
        <w:t>.0</w:t>
      </w:r>
      <w:r w:rsidR="007C2FE1">
        <w:rPr>
          <w:rFonts w:cs="Arial"/>
          <w:sz w:val="24"/>
          <w:szCs w:val="24"/>
        </w:rPr>
        <w:t>7</w:t>
      </w:r>
      <w:r w:rsidR="001F174E">
        <w:rPr>
          <w:rFonts w:cs="Arial"/>
          <w:sz w:val="24"/>
          <w:szCs w:val="24"/>
        </w:rPr>
        <w:t xml:space="preserve">.2023 </w:t>
      </w:r>
      <w:r w:rsidR="00EC6639">
        <w:rPr>
          <w:rFonts w:cs="Arial"/>
          <w:sz w:val="24"/>
          <w:szCs w:val="24"/>
        </w:rPr>
        <w:t>tarih ve 13</w:t>
      </w:r>
      <w:r w:rsidR="002B3282">
        <w:rPr>
          <w:rFonts w:cs="Arial"/>
          <w:sz w:val="24"/>
          <w:szCs w:val="24"/>
        </w:rPr>
        <w:t>86</w:t>
      </w:r>
      <w:r>
        <w:rPr>
          <w:rFonts w:cs="Arial"/>
          <w:sz w:val="24"/>
          <w:szCs w:val="24"/>
        </w:rPr>
        <w:t>3</w:t>
      </w:r>
      <w:r w:rsidR="00181D23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54DB3" w:rsidRDefault="00E54DB3" w:rsidP="00181D2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İnanlı Köyü Muhtarının 21.07.2023 tarihli dilekçesinden, Köyde yapımı devam etmekte olan imam evi için İl Özel İdaresi bütçesinden 25 metreküp hazır beton yardımı talebi anlaşılmış olup,</w:t>
      </w:r>
    </w:p>
    <w:p w:rsidR="00D4130A" w:rsidRPr="00383DEB" w:rsidRDefault="00E54DB3" w:rsidP="00181D2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</w:t>
      </w:r>
      <w:r w:rsidR="00323E03">
        <w:rPr>
          <w:rFonts w:cs="Arial"/>
          <w:sz w:val="24"/>
          <w:szCs w:val="24"/>
        </w:rPr>
        <w:t>değerlendirmeler neticesinde, Kilis Merkez İnanlı Köyü</w:t>
      </w:r>
      <w:r>
        <w:rPr>
          <w:rFonts w:cs="Arial"/>
          <w:sz w:val="24"/>
          <w:szCs w:val="24"/>
        </w:rPr>
        <w:t xml:space="preserve"> </w:t>
      </w:r>
      <w:r w:rsidR="00323E03">
        <w:rPr>
          <w:rFonts w:cs="Arial"/>
          <w:sz w:val="24"/>
          <w:szCs w:val="24"/>
        </w:rPr>
        <w:t xml:space="preserve">imam evi inşaatına İl Özel İdaresi bütçesinden 25 metreküp hazır beton yardımı yapılmasına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A96E66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>Murat KÜÇÜKOĞLU</w:t>
      </w:r>
      <w:r w:rsidR="00B24B28"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</w:t>
      </w:r>
      <w:r w:rsidR="00FD2CC9" w:rsidRPr="00681F9F">
        <w:rPr>
          <w:rFonts w:cs="Arial"/>
          <w:sz w:val="20"/>
        </w:rPr>
        <w:t xml:space="preserve">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A96E66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Genel Sekreter</w:t>
      </w:r>
      <w:r w:rsidR="00FD2CC9" w:rsidRPr="00681F9F">
        <w:rPr>
          <w:rFonts w:cs="Arial"/>
          <w:sz w:val="20"/>
        </w:rPr>
        <w:t xml:space="preserve">                         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Üye                                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             </w:t>
      </w:r>
      <w:r w:rsidR="00FD2CC9"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</w:t>
      </w:r>
      <w:r w:rsidR="00A96E66">
        <w:rPr>
          <w:rFonts w:cs="Arial"/>
          <w:sz w:val="20"/>
        </w:rPr>
        <w:t xml:space="preserve">          </w:t>
      </w:r>
      <w:r w:rsidR="00FD2CC9" w:rsidRPr="00681F9F">
        <w:rPr>
          <w:rFonts w:cs="Arial"/>
          <w:sz w:val="20"/>
        </w:rPr>
        <w:t xml:space="preserve">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 Mali Hizmetler Müdürü                       Yol ve Ulaşım Hizmetleri Müdürü</w:t>
      </w:r>
    </w:p>
    <w:p w:rsidR="00FD2CC9" w:rsidRPr="00681F9F" w:rsidRDefault="00A96E66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FD2CC9" w:rsidRPr="00681F9F">
        <w:rPr>
          <w:rFonts w:cs="Arial"/>
          <w:sz w:val="20"/>
        </w:rPr>
        <w:t xml:space="preserve">                                      </w:t>
      </w:r>
      <w:r w:rsidR="00AF5A24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Üye                                               </w:t>
      </w:r>
      <w:r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 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5F" w:rsidRDefault="0003505F">
      <w:r>
        <w:separator/>
      </w:r>
    </w:p>
  </w:endnote>
  <w:endnote w:type="continuationSeparator" w:id="0">
    <w:p w:rsidR="0003505F" w:rsidRDefault="0003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C5CE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C5CE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5F" w:rsidRDefault="0003505F">
      <w:r>
        <w:separator/>
      </w:r>
    </w:p>
  </w:footnote>
  <w:footnote w:type="continuationSeparator" w:id="0">
    <w:p w:rsidR="0003505F" w:rsidRDefault="00035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05F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374"/>
    <w:rsid w:val="000C79CE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1D23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282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3E03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3D7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765A2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82F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53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C63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AA8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23B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04A"/>
    <w:rsid w:val="00A06146"/>
    <w:rsid w:val="00A0697A"/>
    <w:rsid w:val="00A06A3D"/>
    <w:rsid w:val="00A07486"/>
    <w:rsid w:val="00A11325"/>
    <w:rsid w:val="00A11BA8"/>
    <w:rsid w:val="00A13A65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8412E"/>
    <w:rsid w:val="00A90AD6"/>
    <w:rsid w:val="00A90BCE"/>
    <w:rsid w:val="00A92CD1"/>
    <w:rsid w:val="00A92E60"/>
    <w:rsid w:val="00A9645A"/>
    <w:rsid w:val="00A96917"/>
    <w:rsid w:val="00A96C4E"/>
    <w:rsid w:val="00A96E66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2DA1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4BA9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DB3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CEB"/>
    <w:rsid w:val="00EC6639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2C6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0CF1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475A-F6E1-4329-8E4F-C9BD5C67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2023-07-26T12:30:00Z</cp:lastPrinted>
  <dcterms:created xsi:type="dcterms:W3CDTF">2023-07-26T12:33:00Z</dcterms:created>
  <dcterms:modified xsi:type="dcterms:W3CDTF">2023-07-27T07:33:00Z</dcterms:modified>
</cp:coreProperties>
</file>