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29FA">
              <w:rPr>
                <w:rFonts w:cs="Arial"/>
                <w:szCs w:val="22"/>
              </w:rPr>
              <w:t>5</w:t>
            </w:r>
            <w:r w:rsidR="00277AC5">
              <w:rPr>
                <w:rFonts w:cs="Arial"/>
                <w:szCs w:val="22"/>
              </w:rPr>
              <w:t>/0</w:t>
            </w:r>
            <w:r w:rsidR="009829FA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533F0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533F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B533F0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277AC5">
        <w:rPr>
          <w:rFonts w:cs="Arial"/>
          <w:sz w:val="24"/>
          <w:szCs w:val="24"/>
        </w:rPr>
        <w:t>.0</w:t>
      </w:r>
      <w:r w:rsidR="009829FA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533F0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B533F0">
        <w:rPr>
          <w:rFonts w:cs="Arial"/>
          <w:sz w:val="24"/>
          <w:szCs w:val="24"/>
        </w:rPr>
        <w:t>Musabeyli ilçesine bağlı köylerin ihtiyaçlarında kullanılmak üzere Musabeyli Köylere Hizmet Götürme Birliğine 20.000,00-TL ödenek aktarılması</w:t>
      </w:r>
      <w:r>
        <w:rPr>
          <w:rFonts w:cs="Arial"/>
          <w:sz w:val="24"/>
          <w:szCs w:val="24"/>
        </w:rPr>
        <w:t xml:space="preserve">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23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 xml:space="preserve"> ve 623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E07801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Başkanlığının 18.02.2021 tarih ve 158 sayılı yazısıyla </w:t>
      </w:r>
      <w:r w:rsidRPr="00B533F0">
        <w:rPr>
          <w:rFonts w:cs="Arial"/>
          <w:sz w:val="24"/>
          <w:szCs w:val="24"/>
        </w:rPr>
        <w:t>Musabeyli ilçesine bağlı köylerin ihtiyaçlarında kullanılmak üzere Musabeyli Köylere Hizmet Götürme Birliğine 20.000,00-TL ödenek aktarılması</w:t>
      </w:r>
      <w:r>
        <w:rPr>
          <w:rFonts w:cs="Arial"/>
          <w:sz w:val="24"/>
          <w:szCs w:val="24"/>
        </w:rPr>
        <w:t xml:space="preserve"> talep edildiği anlaşılmış olup, </w:t>
      </w:r>
      <w:r w:rsidR="00441691">
        <w:rPr>
          <w:rFonts w:cs="Arial"/>
          <w:sz w:val="24"/>
          <w:szCs w:val="24"/>
        </w:rPr>
        <w:t xml:space="preserve">söz konusu ihtiyaçlar için İl Özel İdaresi bütçesinden Musabeyli Köylere Hizmet Götürme Birliği </w:t>
      </w:r>
      <w:r w:rsidR="00707848">
        <w:rPr>
          <w:rFonts w:cs="Arial"/>
          <w:sz w:val="24"/>
          <w:szCs w:val="24"/>
        </w:rPr>
        <w:t>hesabına 20.000,00-TL yardım aktar</w:t>
      </w:r>
      <w:r w:rsidR="00441691">
        <w:rPr>
          <w:rFonts w:cs="Arial"/>
          <w:sz w:val="24"/>
          <w:szCs w:val="24"/>
        </w:rPr>
        <w:t>ılmasına</w:t>
      </w:r>
      <w:r>
        <w:rPr>
          <w:rFonts w:cs="Arial"/>
          <w:sz w:val="24"/>
          <w:szCs w:val="24"/>
        </w:rPr>
        <w:t xml:space="preserve">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61" w:rsidRDefault="00F82161">
      <w:r>
        <w:separator/>
      </w:r>
    </w:p>
  </w:endnote>
  <w:endnote w:type="continuationSeparator" w:id="1">
    <w:p w:rsidR="00F82161" w:rsidRDefault="00F8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61" w:rsidRDefault="00F82161">
      <w:r>
        <w:separator/>
      </w:r>
    </w:p>
  </w:footnote>
  <w:footnote w:type="continuationSeparator" w:id="1">
    <w:p w:rsidR="00F82161" w:rsidRDefault="00F82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2161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2021-02-25T08:09:00Z</cp:lastPrinted>
  <dcterms:created xsi:type="dcterms:W3CDTF">2021-02-25T08:12:00Z</dcterms:created>
  <dcterms:modified xsi:type="dcterms:W3CDTF">2021-02-25T08:15:00Z</dcterms:modified>
</cp:coreProperties>
</file>